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7A3FB3"/>
    <w:p w:rsidR="007A3FB3" w:rsidRDefault="007A3FB3" w:rsidP="007A3FB3">
      <w:pPr>
        <w:jc w:val="right"/>
      </w:pPr>
      <w:r>
        <w:t xml:space="preserve">Gdańsk, dnia </w:t>
      </w:r>
      <w:r w:rsidR="00337BCD">
        <w:t xml:space="preserve"> 25.05.2018</w:t>
      </w:r>
    </w:p>
    <w:p w:rsidR="007A3FB3" w:rsidRDefault="007A3FB3" w:rsidP="007A3FB3">
      <w:pPr>
        <w:jc w:val="center"/>
      </w:pPr>
    </w:p>
    <w:p w:rsidR="007A3FB3" w:rsidRDefault="007A3FB3" w:rsidP="007A3F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ZAPYTANIE OFERTOWE NR </w:t>
      </w:r>
      <w:r w:rsidR="009370EE">
        <w:rPr>
          <w:b/>
          <w:bCs/>
          <w:sz w:val="40"/>
          <w:szCs w:val="40"/>
        </w:rPr>
        <w:t>INW/</w:t>
      </w:r>
      <w:r w:rsidR="00337BCD">
        <w:rPr>
          <w:b/>
          <w:bCs/>
          <w:sz w:val="40"/>
          <w:szCs w:val="40"/>
        </w:rPr>
        <w:t>3</w:t>
      </w:r>
      <w:r w:rsidR="009370EE">
        <w:rPr>
          <w:b/>
          <w:bCs/>
          <w:sz w:val="40"/>
          <w:szCs w:val="40"/>
        </w:rPr>
        <w:t>/</w:t>
      </w:r>
      <w:r w:rsidR="00663BFC">
        <w:rPr>
          <w:b/>
          <w:bCs/>
          <w:sz w:val="40"/>
          <w:szCs w:val="40"/>
        </w:rPr>
        <w:t>05</w:t>
      </w:r>
      <w:r>
        <w:rPr>
          <w:b/>
          <w:bCs/>
          <w:sz w:val="40"/>
          <w:szCs w:val="40"/>
        </w:rPr>
        <w:t>/201</w:t>
      </w:r>
      <w:r w:rsidR="00663BFC">
        <w:rPr>
          <w:b/>
          <w:bCs/>
          <w:sz w:val="40"/>
          <w:szCs w:val="40"/>
        </w:rPr>
        <w:t>8</w:t>
      </w:r>
    </w:p>
    <w:p w:rsidR="007A3FB3" w:rsidRPr="007A0D4B" w:rsidRDefault="007A3FB3" w:rsidP="007A3FB3">
      <w:pPr>
        <w:jc w:val="center"/>
        <w:rPr>
          <w:b/>
          <w:bCs/>
          <w:sz w:val="28"/>
          <w:szCs w:val="40"/>
        </w:rPr>
      </w:pPr>
    </w:p>
    <w:p w:rsidR="007A3FB3" w:rsidRDefault="007A3FB3" w:rsidP="007A3FB3">
      <w:pPr>
        <w:rPr>
          <w:b/>
        </w:rPr>
      </w:pPr>
      <w:r>
        <w:rPr>
          <w:b/>
        </w:rPr>
        <w:t>I. ZAMAWIAJĄCY</w:t>
      </w:r>
    </w:p>
    <w:p w:rsidR="007A3FB3" w:rsidRDefault="007A3FB3" w:rsidP="007A3FB3">
      <w:r>
        <w:t>Związek Stowarzyszeń Bank Żywności w Trójmieście</w:t>
      </w:r>
    </w:p>
    <w:p w:rsidR="007A3FB3" w:rsidRDefault="007A3FB3" w:rsidP="007A3FB3">
      <w:r>
        <w:t>Ul. Tysiąclecia 13 A</w:t>
      </w:r>
    </w:p>
    <w:p w:rsidR="007A3FB3" w:rsidRDefault="007A3FB3" w:rsidP="007A3FB3">
      <w:r>
        <w:t>80-351 Gdańsk</w:t>
      </w:r>
    </w:p>
    <w:p w:rsidR="007A3FB3" w:rsidRPr="00C51300" w:rsidRDefault="007A3FB3" w:rsidP="007A3FB3">
      <w:r>
        <w:t>tel. 58 325 24 48</w:t>
      </w:r>
    </w:p>
    <w:p w:rsidR="007A3FB3" w:rsidRPr="00C51300" w:rsidRDefault="007A3FB3" w:rsidP="007A3FB3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biuro@bztrojmiasto.pl</w:t>
        </w:r>
      </w:hyperlink>
    </w:p>
    <w:p w:rsidR="007A3FB3" w:rsidRPr="00337BCD" w:rsidRDefault="007A3FB3" w:rsidP="007A3FB3">
      <w:pPr>
        <w:rPr>
          <w:lang w:val="en-US"/>
        </w:rPr>
      </w:pPr>
      <w:r w:rsidRPr="00337BCD">
        <w:rPr>
          <w:rStyle w:val="Hipercze"/>
          <w:color w:val="auto"/>
          <w:u w:val="none"/>
          <w:lang w:val="en-US"/>
        </w:rPr>
        <w:t>NIP: 584 25 41 147</w:t>
      </w:r>
      <w:r w:rsidRPr="00337BCD">
        <w:rPr>
          <w:rStyle w:val="Hipercze"/>
          <w:color w:val="auto"/>
          <w:u w:val="none"/>
          <w:lang w:val="en-US"/>
        </w:rPr>
        <w:br/>
      </w:r>
      <w:proofErr w:type="spellStart"/>
      <w:r w:rsidRPr="00337BCD">
        <w:rPr>
          <w:rStyle w:val="Hipercze"/>
          <w:color w:val="auto"/>
          <w:u w:val="none"/>
          <w:lang w:val="en-US"/>
        </w:rPr>
        <w:t>Regon</w:t>
      </w:r>
      <w:proofErr w:type="spellEnd"/>
      <w:r w:rsidRPr="00337BCD">
        <w:rPr>
          <w:rStyle w:val="Hipercze"/>
          <w:color w:val="auto"/>
          <w:u w:val="none"/>
          <w:lang w:val="en-US"/>
        </w:rPr>
        <w:t>: 193117330</w:t>
      </w:r>
      <w:r w:rsidRPr="00337BCD">
        <w:rPr>
          <w:rStyle w:val="Hipercze"/>
          <w:color w:val="auto"/>
          <w:u w:val="none"/>
          <w:lang w:val="en-US"/>
        </w:rPr>
        <w:br/>
        <w:t xml:space="preserve">KRS 0000224076 </w:t>
      </w:r>
    </w:p>
    <w:p w:rsidR="007A3FB3" w:rsidRDefault="007A3FB3" w:rsidP="007A3FB3">
      <w:r>
        <w:t>Osoba kontaktowa:</w:t>
      </w:r>
      <w:r w:rsidRPr="00337BCD">
        <w:rPr>
          <w:b/>
        </w:rPr>
        <w:t xml:space="preserve"> </w:t>
      </w:r>
      <w:r w:rsidR="004F7E25" w:rsidRPr="00337BCD">
        <w:rPr>
          <w:b/>
        </w:rPr>
        <w:t>Ina Gadomska</w:t>
      </w:r>
    </w:p>
    <w:p w:rsidR="00FF4D4D" w:rsidRPr="00FF4D4D" w:rsidRDefault="00FF4D4D" w:rsidP="00FF4D4D">
      <w:pPr>
        <w:rPr>
          <w:b/>
        </w:rPr>
      </w:pPr>
      <w:r w:rsidRPr="00FF4D4D">
        <w:t>e-mail:</w:t>
      </w:r>
      <w:hyperlink r:id="rId9" w:history="1">
        <w:r w:rsidRPr="00FF4D4D">
          <w:rPr>
            <w:rStyle w:val="Hipercze"/>
            <w:b/>
          </w:rPr>
          <w:t>ina.gadomska@bztrojmiasto.pl</w:t>
        </w:r>
      </w:hyperlink>
      <w:r w:rsidRPr="00FF4D4D">
        <w:rPr>
          <w:b/>
        </w:rPr>
        <w:t>, Tel. 58 325-24-48</w:t>
      </w:r>
    </w:p>
    <w:p w:rsidR="007A0D4B" w:rsidRPr="00FF4D4D" w:rsidRDefault="007A0D4B" w:rsidP="007A3FB3"/>
    <w:p w:rsidR="007A3FB3" w:rsidRDefault="007A3FB3" w:rsidP="007A3FB3">
      <w:r>
        <w:rPr>
          <w:b/>
        </w:rPr>
        <w:t>II. TYTUŁ PROJEKTU</w:t>
      </w:r>
    </w:p>
    <w:p w:rsidR="007A3FB3" w:rsidRDefault="007A0D4B" w:rsidP="00B26EE4">
      <w:pPr>
        <w:jc w:val="both"/>
        <w:rPr>
          <w:color w:val="FF0000"/>
        </w:rPr>
      </w:pPr>
      <w:r>
        <w:t>Zakup</w:t>
      </w:r>
      <w:r w:rsidR="007A3FB3">
        <w:t xml:space="preserve"> będzie realizowany ze środków </w:t>
      </w:r>
      <w:r>
        <w:t xml:space="preserve">Narodowego Funduszu Ochrony Środowiska i Gospodarki Wodnej zgodnie </w:t>
      </w:r>
      <w:r w:rsidR="00BC3738">
        <w:br/>
      </w:r>
      <w:r>
        <w:t>z Umową NR 136/2017/Wn11/OZ-PO-go/D w ramach projektu „Zapobieganie powstawaniu odpadów żywności poprzez rozwój infrastruktury technicznej procesów logistycznych Banku Żywności w Trójmieście</w:t>
      </w:r>
      <w:r w:rsidR="00BC3738">
        <w:t>”</w:t>
      </w:r>
      <w:r>
        <w:t>.</w:t>
      </w:r>
    </w:p>
    <w:p w:rsidR="007A3FB3" w:rsidRPr="00C6636F" w:rsidRDefault="007A0D4B" w:rsidP="00C6636F">
      <w:pPr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Default="007A3FB3" w:rsidP="007A3FB3">
      <w:r>
        <w:rPr>
          <w:b/>
        </w:rPr>
        <w:lastRenderedPageBreak/>
        <w:t>III. PRZEDMIOT ZAMÓWIENIA</w:t>
      </w:r>
    </w:p>
    <w:p w:rsidR="007A3FB3" w:rsidRPr="001A7864" w:rsidRDefault="008C3F62" w:rsidP="001A7864">
      <w:r w:rsidRPr="008C3F62">
        <w:t xml:space="preserve">Przedmiotem zamówienia jest </w:t>
      </w:r>
      <w:r w:rsidR="009576D0" w:rsidRPr="008C3F62">
        <w:t>d</w:t>
      </w:r>
      <w:r w:rsidR="009576D0">
        <w:t>ostawa</w:t>
      </w:r>
      <w:r w:rsidRPr="008C3F62">
        <w:t xml:space="preserve"> </w:t>
      </w:r>
      <w:r w:rsidR="001A7864">
        <w:t>zasilanego elektrycznie</w:t>
      </w:r>
      <w:r w:rsidR="00A57074">
        <w:t xml:space="preserve"> wózka paletowego ręcznego</w:t>
      </w:r>
      <w:r w:rsidR="001A7864">
        <w:t>, udźwig 1300 kg, z  wbudowanym  prostownikiem, wysokość podnoszenia 120 mm,  wskaźnikiem  rozładowania akumulatora oraz zabezpieczenie przed przeciążeniem</w:t>
      </w:r>
      <w:r w:rsidR="006F149B">
        <w:t>.</w:t>
      </w:r>
    </w:p>
    <w:p w:rsidR="007A3FB3" w:rsidRDefault="00FB2CFE" w:rsidP="007A3FB3">
      <w:pPr>
        <w:rPr>
          <w:b/>
          <w:color w:val="FF0000"/>
        </w:rPr>
      </w:pPr>
      <w:r>
        <w:rPr>
          <w:b/>
        </w:rPr>
        <w:t>I</w:t>
      </w:r>
      <w:r w:rsidR="007A3FB3">
        <w:rPr>
          <w:b/>
        </w:rPr>
        <w:t>V. SZCZEGÓŁOWY OPIS PRZEDMIOTU ZAMÓWIENIA</w:t>
      </w:r>
    </w:p>
    <w:p w:rsidR="00A57074" w:rsidRDefault="00AB3F80" w:rsidP="00A57074">
      <w:pPr>
        <w:rPr>
          <w:b/>
        </w:rPr>
      </w:pPr>
      <w:r w:rsidRPr="00BC3738">
        <w:rPr>
          <w:b/>
        </w:rPr>
        <w:t>Kategoria</w:t>
      </w:r>
      <w:r w:rsidR="007A0D4B" w:rsidRPr="00BC3738">
        <w:rPr>
          <w:b/>
        </w:rPr>
        <w:t xml:space="preserve"> środka trwałego</w:t>
      </w:r>
      <w:r w:rsidR="007A0D4B" w:rsidRPr="00337BCD">
        <w:t>:</w:t>
      </w:r>
      <w:r w:rsidR="00E30C29" w:rsidRPr="00337BCD">
        <w:t xml:space="preserve"> </w:t>
      </w:r>
      <w:r w:rsidR="00E938B5" w:rsidRPr="00337BCD">
        <w:t xml:space="preserve"> </w:t>
      </w:r>
      <w:r w:rsidR="00A57074" w:rsidRPr="00337BCD">
        <w:t xml:space="preserve"> 761 WÓZKI JEZDNIOWE PODNOŚNIKOWE Z NISKO PODNOSZONĄ PLATFORMĄ O NAPĘDZIE ELEKTRYCZNYM (AKUMULATOROWE)</w:t>
      </w:r>
      <w:r w:rsidR="00A57074" w:rsidRPr="00A57074">
        <w:rPr>
          <w:b/>
        </w:rPr>
        <w:t xml:space="preserve"> </w:t>
      </w:r>
    </w:p>
    <w:p w:rsidR="007A0D4B" w:rsidRPr="00A57074" w:rsidRDefault="007A0D4B" w:rsidP="00A57074">
      <w:pPr>
        <w:rPr>
          <w:b/>
        </w:rPr>
      </w:pPr>
      <w:r w:rsidRPr="00BC3738">
        <w:rPr>
          <w:b/>
        </w:rPr>
        <w:t>Planowane przeznaczenie środka trwałego:</w:t>
      </w:r>
      <w:r w:rsidR="00E30C29">
        <w:t xml:space="preserve"> Transport żywności </w:t>
      </w:r>
      <w:r w:rsidR="004F7E25">
        <w:t xml:space="preserve">świeżej, chłodzonej i mrożonej </w:t>
      </w:r>
      <w:r w:rsidR="00E30C29">
        <w:t xml:space="preserve">uratowanej przed zmarnowaniem </w:t>
      </w:r>
    </w:p>
    <w:p w:rsidR="007A3FB3" w:rsidRPr="00BC3738" w:rsidRDefault="007A3FB3" w:rsidP="007A3FB3">
      <w:pPr>
        <w:rPr>
          <w:b/>
        </w:rPr>
      </w:pPr>
      <w:r w:rsidRPr="00BC3738">
        <w:rPr>
          <w:b/>
        </w:rPr>
        <w:t>Minimalne parametry:</w:t>
      </w:r>
    </w:p>
    <w:p w:rsidR="00FA0B89" w:rsidRDefault="00E30C29" w:rsidP="00E30C29">
      <w:r>
        <w:t xml:space="preserve">- </w:t>
      </w:r>
      <w:r w:rsidR="00A57074">
        <w:t>wózek nowy, nieużywany, zasilany elektrycznie</w:t>
      </w:r>
    </w:p>
    <w:p w:rsidR="00A57074" w:rsidRDefault="00A57074" w:rsidP="00E30C29">
      <w:r>
        <w:t>- z wbudowanym prostownikiem</w:t>
      </w:r>
    </w:p>
    <w:p w:rsidR="00A57074" w:rsidRDefault="00A57074" w:rsidP="00E30C29">
      <w:r>
        <w:t>- ze wskaźnikiem rozładowania akumulatora</w:t>
      </w:r>
    </w:p>
    <w:p w:rsidR="00A57074" w:rsidRDefault="00A57074" w:rsidP="00E30C29">
      <w:r>
        <w:t>- z zabezpieczaniem przed przeciążeniem</w:t>
      </w:r>
    </w:p>
    <w:p w:rsidR="00A57074" w:rsidRDefault="00A57074" w:rsidP="00E30C29">
      <w:r>
        <w:t>- wysokość podnoszenia 120 mm</w:t>
      </w:r>
    </w:p>
    <w:p w:rsidR="006F149B" w:rsidRDefault="00A57074" w:rsidP="00A57074">
      <w:r>
        <w:t>- udźwig: 1300 kg</w:t>
      </w:r>
    </w:p>
    <w:p w:rsidR="007A3FB3" w:rsidRDefault="007A3FB3" w:rsidP="00FB2CFE">
      <w:r>
        <w:rPr>
          <w:b/>
        </w:rPr>
        <w:t>V. MIEJSCE I TERMIN WYKONANIA ZAMÓWIENIA</w:t>
      </w:r>
    </w:p>
    <w:p w:rsidR="00B330BA" w:rsidRDefault="00B330BA" w:rsidP="007A3FB3">
      <w:r w:rsidRPr="00B330BA">
        <w:t>Wymagany termin realizacji zamówienia  do 2</w:t>
      </w:r>
      <w:r w:rsidR="005C0ECD">
        <w:t>8</w:t>
      </w:r>
      <w:bookmarkStart w:id="0" w:name="_GoBack"/>
      <w:bookmarkEnd w:id="0"/>
      <w:r w:rsidR="00AA5F84">
        <w:t xml:space="preserve"> </w:t>
      </w:r>
      <w:r w:rsidRPr="00B330BA">
        <w:t xml:space="preserve">czerwca 2018.  Dostawca  zapewni na koszt własny dostawę przedmiotu zamówienia do magazynu, adres magazynu: ul. Marynarki Polskiej  73A, 80-557 Gdańsk lub biura  Zamawiającego (Al. Gen. J. Hallera 239,  80-503 Gdańsk), zgodnie z ustaleniami w trakcie negocjacji. Zamawiający i realizator zamówienia potwierdzą wykonanie zamówienia  poprzez podpisanie protokołu odbioru, przygotowanego przez Zamawiającego. </w:t>
      </w:r>
    </w:p>
    <w:p w:rsidR="007A3FB3" w:rsidRDefault="00BC3738" w:rsidP="007A3FB3">
      <w:pPr>
        <w:rPr>
          <w:lang w:eastAsia="pl-PL"/>
        </w:rPr>
      </w:pPr>
      <w:r>
        <w:rPr>
          <w:b/>
        </w:rPr>
        <w:t>V</w:t>
      </w:r>
      <w:r w:rsidR="007A3FB3">
        <w:rPr>
          <w:b/>
        </w:rPr>
        <w:t>I. OPIS SPOSOBU PRZYGOTOWANIA OFERTY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 xml:space="preserve">1. Ofertę należy sporządzić na załączonym formularzu ofertowym </w:t>
      </w:r>
      <w:r>
        <w:rPr>
          <w:i/>
          <w:iCs/>
          <w:lang w:eastAsia="pl-PL"/>
        </w:rPr>
        <w:t>załącznik nr 1</w:t>
      </w:r>
      <w:r>
        <w:rPr>
          <w:lang w:eastAsia="pl-PL"/>
        </w:rPr>
        <w:t xml:space="preserve">, w języku polskim. Dodatkowo </w:t>
      </w:r>
      <w:r w:rsidR="00542EF8">
        <w:rPr>
          <w:lang w:eastAsia="pl-PL"/>
        </w:rPr>
        <w:t xml:space="preserve">do oferty </w:t>
      </w:r>
      <w:r>
        <w:rPr>
          <w:lang w:eastAsia="pl-PL"/>
        </w:rPr>
        <w:t>powinna być dołączona specyfik</w:t>
      </w:r>
      <w:r w:rsidR="00542EF8">
        <w:rPr>
          <w:lang w:eastAsia="pl-PL"/>
        </w:rPr>
        <w:t>acja techniczna będąca dowodem spełniania kryteriów oferty.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lastRenderedPageBreak/>
        <w:t xml:space="preserve">3. Cena musi być podana w polskich złotych i być zaokrąglona do dwóch miejsc po przecinku oraz być </w:t>
      </w:r>
      <w:r w:rsidRPr="00542EF8">
        <w:rPr>
          <w:b/>
          <w:lang w:eastAsia="pl-PL"/>
        </w:rPr>
        <w:t>wartością brutto</w:t>
      </w:r>
      <w:r>
        <w:rPr>
          <w:lang w:eastAsia="pl-PL"/>
        </w:rPr>
        <w:t>. Złożona oferta musi uwzględniać wszystkie zobowiązania, obejmować wszystkie koszty i składniki związane z wykonaniem zamówienia.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 xml:space="preserve">4. Termin związania ofertą wynosi </w:t>
      </w:r>
      <w:r w:rsidR="00542EF8">
        <w:rPr>
          <w:lang w:eastAsia="pl-PL"/>
        </w:rPr>
        <w:t>30</w:t>
      </w:r>
      <w:r>
        <w:rPr>
          <w:lang w:eastAsia="pl-PL"/>
        </w:rPr>
        <w:t xml:space="preserve"> dni.</w:t>
      </w:r>
    </w:p>
    <w:p w:rsidR="007A3FB3" w:rsidRDefault="007A3FB3" w:rsidP="007A3FB3">
      <w:pPr>
        <w:autoSpaceDE w:val="0"/>
        <w:rPr>
          <w:lang w:eastAsia="pl-PL"/>
        </w:rPr>
      </w:pPr>
      <w:r>
        <w:rPr>
          <w:lang w:eastAsia="pl-PL"/>
        </w:rPr>
        <w:t>5. Formularz ofertowy wraz z oświadczeniem należy przesłać drogą elektroniczną</w:t>
      </w:r>
      <w:r w:rsidR="00F0616C">
        <w:rPr>
          <w:lang w:eastAsia="pl-PL"/>
        </w:rPr>
        <w:t xml:space="preserve">, preferowane formaty </w:t>
      </w:r>
      <w:r>
        <w:rPr>
          <w:lang w:eastAsia="pl-PL"/>
        </w:rPr>
        <w:t xml:space="preserve"> PDF</w:t>
      </w:r>
      <w:r w:rsidR="00F0616C">
        <w:rPr>
          <w:lang w:eastAsia="pl-PL"/>
        </w:rPr>
        <w:t>/</w:t>
      </w:r>
      <w:r w:rsidR="00B75D34">
        <w:rPr>
          <w:lang w:eastAsia="pl-PL"/>
        </w:rPr>
        <w:t>JPG</w:t>
      </w:r>
      <w:r w:rsidR="00F0616C">
        <w:rPr>
          <w:lang w:eastAsia="pl-PL"/>
        </w:rPr>
        <w:t xml:space="preserve">/TIFF, </w:t>
      </w:r>
      <w:r>
        <w:rPr>
          <w:lang w:eastAsia="pl-PL"/>
        </w:rPr>
        <w:t xml:space="preserve"> na adres: </w:t>
      </w:r>
      <w:r w:rsidR="00F0616C">
        <w:rPr>
          <w:b/>
          <w:lang w:eastAsia="pl-PL"/>
        </w:rPr>
        <w:t>biuro</w:t>
      </w:r>
      <w:r w:rsidR="00180EAC">
        <w:rPr>
          <w:b/>
          <w:lang w:eastAsia="pl-PL"/>
        </w:rPr>
        <w:t>@bztrojmiasto.pl</w:t>
      </w:r>
    </w:p>
    <w:p w:rsidR="007A3FB3" w:rsidRDefault="00BC3738" w:rsidP="007A3FB3">
      <w:r>
        <w:rPr>
          <w:b/>
        </w:rPr>
        <w:t>V</w:t>
      </w:r>
      <w:r w:rsidR="007A3FB3">
        <w:rPr>
          <w:b/>
        </w:rPr>
        <w:t>II. ZAKRES WYKLUCZENIA PRZEDMIOTOWEGO</w:t>
      </w:r>
    </w:p>
    <w:p w:rsidR="007A3FB3" w:rsidRDefault="007A3FB3" w:rsidP="007A3FB3">
      <w:r>
        <w:t xml:space="preserve">Oferty nie mogą być składane przez osoby zatrudnione w ZS Bank Żywności w Trójmieście oraz przez osoby pozostające </w:t>
      </w:r>
      <w:r w:rsidR="00B26EE4">
        <w:br/>
      </w:r>
      <w:r>
        <w:t>z nimi w stosunku prawnym lub faktycznym.</w:t>
      </w:r>
    </w:p>
    <w:p w:rsidR="007A3FB3" w:rsidRDefault="00BC3738" w:rsidP="007A3FB3">
      <w:r>
        <w:rPr>
          <w:b/>
        </w:rPr>
        <w:t>VIII</w:t>
      </w:r>
      <w:r w:rsidR="007A3FB3">
        <w:rPr>
          <w:b/>
        </w:rPr>
        <w:t>. TERMIN SKŁADANIA OFERT</w:t>
      </w:r>
    </w:p>
    <w:p w:rsidR="007A3FB3" w:rsidRDefault="007A3FB3" w:rsidP="007A3FB3">
      <w:r>
        <w:t xml:space="preserve">Termin składania ofert upływa dnia </w:t>
      </w:r>
      <w:r w:rsidR="00F0616C">
        <w:t xml:space="preserve"> 1 czerwca 2018 roku </w:t>
      </w:r>
      <w:r>
        <w:t xml:space="preserve"> o godz. 15.00. Decyduje data wpływu oferty.</w:t>
      </w:r>
    </w:p>
    <w:p w:rsidR="00825BD3" w:rsidRDefault="00BC3738" w:rsidP="00180EAC">
      <w:pPr>
        <w:rPr>
          <w:b/>
        </w:rPr>
      </w:pPr>
      <w:r>
        <w:rPr>
          <w:b/>
        </w:rPr>
        <w:t>I</w:t>
      </w:r>
      <w:r w:rsidR="007A3FB3">
        <w:rPr>
          <w:b/>
        </w:rPr>
        <w:t>X. KRYTERI</w:t>
      </w:r>
      <w:r w:rsidR="007F52FE">
        <w:rPr>
          <w:b/>
        </w:rPr>
        <w:t>A</w:t>
      </w:r>
      <w:r w:rsidR="007A3FB3">
        <w:rPr>
          <w:b/>
        </w:rPr>
        <w:t xml:space="preserve"> OCENY OFERTY</w:t>
      </w:r>
      <w:r w:rsidR="00A01DF2">
        <w:rPr>
          <w:b/>
        </w:rPr>
        <w:t xml:space="preserve"> </w:t>
      </w:r>
      <w:r w:rsidR="00180EAC">
        <w:t xml:space="preserve"> </w:t>
      </w:r>
    </w:p>
    <w:p w:rsidR="00F0616C" w:rsidRPr="00F0616C" w:rsidRDefault="00F0616C" w:rsidP="00F0616C">
      <w:r w:rsidRPr="00F0616C">
        <w:t>Zamawiający wybierze najkorzystniejszą ofertę spełniającą warunki określone w zapytaniu ofertowym. Przy wyborze oferty Zamawiający będzie się kierował następującymi kryteriami:</w:t>
      </w:r>
    </w:p>
    <w:p w:rsidR="00F0616C" w:rsidRPr="00F0616C" w:rsidRDefault="00F0616C" w:rsidP="00F0616C">
      <w:pPr>
        <w:rPr>
          <w:b/>
        </w:rPr>
      </w:pPr>
      <w:r w:rsidRPr="00F0616C">
        <w:rPr>
          <w:b/>
        </w:rPr>
        <w:t>Kryterium 1: Cena</w:t>
      </w:r>
    </w:p>
    <w:p w:rsidR="00F0616C" w:rsidRPr="00F0616C" w:rsidRDefault="00F0616C" w:rsidP="00F0616C">
      <w:pPr>
        <w:rPr>
          <w:b/>
        </w:rPr>
      </w:pPr>
      <w:r>
        <w:rPr>
          <w:b/>
        </w:rPr>
        <w:t xml:space="preserve">Punktacja: </w:t>
      </w:r>
      <w:r w:rsidRPr="00F0616C">
        <w:t>Od 0 do 90 pkt.</w:t>
      </w:r>
    </w:p>
    <w:p w:rsidR="00F0616C" w:rsidRPr="00F0616C" w:rsidRDefault="00F0616C" w:rsidP="00F0616C">
      <w:r w:rsidRPr="00F0616C">
        <w:rPr>
          <w:b/>
        </w:rPr>
        <w:t xml:space="preserve">Sposób oceny: </w:t>
      </w:r>
      <w:r w:rsidRPr="00F0616C">
        <w:t xml:space="preserve">Stosunek ceny najniższej oferty do ceny badanej oferty, mnożony przez </w:t>
      </w:r>
      <w:r>
        <w:t>90</w:t>
      </w:r>
    </w:p>
    <w:p w:rsidR="00F0616C" w:rsidRPr="00F0616C" w:rsidRDefault="00F0616C" w:rsidP="00F0616C">
      <w:pPr>
        <w:rPr>
          <w:b/>
        </w:rPr>
      </w:pPr>
      <w:r w:rsidRPr="00F0616C">
        <w:rPr>
          <w:b/>
        </w:rPr>
        <w:t xml:space="preserve">Kryterium 2. </w:t>
      </w:r>
      <w:r>
        <w:t>Serwis</w:t>
      </w:r>
      <w:r w:rsidRPr="00F0616C">
        <w:rPr>
          <w:b/>
        </w:rPr>
        <w:t xml:space="preserve"> </w:t>
      </w:r>
    </w:p>
    <w:p w:rsidR="00F0616C" w:rsidRPr="00F0616C" w:rsidRDefault="00F0616C" w:rsidP="00F0616C">
      <w:pPr>
        <w:rPr>
          <w:b/>
        </w:rPr>
      </w:pPr>
      <w:r w:rsidRPr="00F0616C">
        <w:rPr>
          <w:b/>
        </w:rPr>
        <w:t xml:space="preserve">Punktacja: </w:t>
      </w:r>
      <w:r w:rsidRPr="00F0616C">
        <w:t>od 0 do 10 punktów</w:t>
      </w:r>
      <w:r>
        <w:t>.</w:t>
      </w:r>
    </w:p>
    <w:p w:rsidR="00F0616C" w:rsidRPr="00F0616C" w:rsidRDefault="00F0616C" w:rsidP="00F0616C">
      <w:r w:rsidRPr="00F0616C">
        <w:rPr>
          <w:b/>
        </w:rPr>
        <w:t xml:space="preserve">Sposób oceny: </w:t>
      </w:r>
      <w:r w:rsidRPr="00F0616C">
        <w:t xml:space="preserve">Dostępność serwisu ( </w:t>
      </w:r>
      <w:r w:rsidR="000E120D">
        <w:t>ilość punktów</w:t>
      </w:r>
      <w:r w:rsidR="00891401">
        <w:t xml:space="preserve"> serwisowych</w:t>
      </w:r>
      <w:r w:rsidR="000E120D">
        <w:t xml:space="preserve">, </w:t>
      </w:r>
      <w:r w:rsidRPr="00F0616C">
        <w:t>godziny pracy), zakres oferowanych prac, czas oczekiwania na podjęcie czynności naprawczych,  długość oczekiwania na części zamienne,  dojazd do klienta, transport przedmiotu naprawy na koszt firmy serwisującej</w:t>
      </w:r>
      <w:r>
        <w:t xml:space="preserve">. </w:t>
      </w:r>
    </w:p>
    <w:p w:rsidR="00F0616C" w:rsidRDefault="00F0616C" w:rsidP="00F0616C">
      <w:pPr>
        <w:rPr>
          <w:b/>
        </w:rPr>
      </w:pPr>
      <w:r w:rsidRPr="003844F5">
        <w:rPr>
          <w:b/>
        </w:rPr>
        <w:t>Maksymalna liczba punktów możliwych do uzyskania: 100 pkt.</w:t>
      </w:r>
    </w:p>
    <w:p w:rsidR="007A3FB3" w:rsidRPr="00BC3738" w:rsidRDefault="00BC3738" w:rsidP="00F0616C">
      <w:pPr>
        <w:rPr>
          <w:b/>
        </w:rPr>
      </w:pPr>
      <w:r w:rsidRPr="00BC3738">
        <w:rPr>
          <w:b/>
        </w:rPr>
        <w:t xml:space="preserve">X. </w:t>
      </w:r>
      <w:r w:rsidR="00A01DF2" w:rsidRPr="00BC3738">
        <w:rPr>
          <w:b/>
        </w:rPr>
        <w:t>PROCEDURA WYBORU OFERTY</w:t>
      </w:r>
    </w:p>
    <w:p w:rsidR="00A01DF2" w:rsidRDefault="00A01DF2" w:rsidP="00A01DF2">
      <w:pPr>
        <w:pStyle w:val="Akapitzlist"/>
        <w:numPr>
          <w:ilvl w:val="0"/>
          <w:numId w:val="3"/>
        </w:numPr>
      </w:pPr>
      <w:r>
        <w:t xml:space="preserve">Złożone oferty zostaną poddane ocenie wg określonych w punkcie </w:t>
      </w:r>
      <w:r w:rsidR="00825BD3">
        <w:t>I</w:t>
      </w:r>
      <w:r>
        <w:t>X. kryteriów.</w:t>
      </w:r>
    </w:p>
    <w:p w:rsidR="00A01DF2" w:rsidRDefault="00A01DF2" w:rsidP="00E3387E">
      <w:pPr>
        <w:pStyle w:val="Akapitzlist"/>
        <w:numPr>
          <w:ilvl w:val="0"/>
          <w:numId w:val="3"/>
        </w:numPr>
        <w:jc w:val="both"/>
      </w:pPr>
      <w:r>
        <w:t>Zamawiający ma prawo odrzucić oferty zawierające rażąco niską cenę, odstającą od innych ofert, mogącą sugerować niżs</w:t>
      </w:r>
      <w:r w:rsidR="007F52FE">
        <w:t>zą jakość przedmiotu zamówienia.</w:t>
      </w:r>
    </w:p>
    <w:p w:rsidR="00A01DF2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AA7C1C">
        <w:t xml:space="preserve">zastrzega sobie prawo </w:t>
      </w:r>
      <w:r>
        <w:t>wyb</w:t>
      </w:r>
      <w:r w:rsidR="00AA7C1C">
        <w:t>oru</w:t>
      </w:r>
      <w:r>
        <w:t xml:space="preserve"> od dwóch do trzech najkorzystniejszych ofert do dalszych negocjacji.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do obejrzenia przedmiotu zamówienia w trakcie negocjacji lub przed zakupem </w:t>
      </w:r>
    </w:p>
    <w:p w:rsidR="007F52FE" w:rsidRPr="00F0616C" w:rsidRDefault="00180EAC" w:rsidP="00AA5F84">
      <w:pPr>
        <w:pStyle w:val="Akapitzlist"/>
        <w:numPr>
          <w:ilvl w:val="0"/>
          <w:numId w:val="3"/>
        </w:numPr>
        <w:jc w:val="both"/>
      </w:pPr>
      <w:r w:rsidRPr="00F0616C">
        <w:lastRenderedPageBreak/>
        <w:t>Negocjacje mogą dotyczyć ceny</w:t>
      </w:r>
      <w:r w:rsidR="005810F8">
        <w:t xml:space="preserve">, </w:t>
      </w:r>
      <w:r w:rsidR="00AA5F84" w:rsidRPr="00AA5F84">
        <w:t>wcześniejszego terminu realizacji zamówienia</w:t>
      </w:r>
      <w:r w:rsidR="00AA5F84">
        <w:t>,</w:t>
      </w:r>
      <w:r w:rsidR="00AA5F84" w:rsidRPr="00AA5F84">
        <w:t xml:space="preserve"> </w:t>
      </w:r>
      <w:r w:rsidR="005810F8">
        <w:t>rozszerzenia parametrów</w:t>
      </w:r>
      <w:r w:rsidRPr="00F0616C">
        <w:t xml:space="preserve"> </w:t>
      </w:r>
      <w:r w:rsidR="007F52FE" w:rsidRPr="00F0616C">
        <w:t>lub przedłużenia gwarancji</w:t>
      </w:r>
      <w:r w:rsidR="005810F8">
        <w:t>.</w:t>
      </w:r>
      <w:r w:rsidRPr="00F0616C">
        <w:t xml:space="preserve"> 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>Zamawiający wybiera najkorzystniejsz</w:t>
      </w:r>
      <w:r w:rsidR="00AA7C1C">
        <w:t>ą</w:t>
      </w:r>
      <w:r w:rsidR="00E30C29">
        <w:t xml:space="preserve"> ofertę.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W przypadku, kiedy podczas odbioru zamówienia Zamawiający dostrzeże </w:t>
      </w:r>
      <w:r w:rsidR="00C6636F">
        <w:t>rażącą</w:t>
      </w:r>
      <w:r>
        <w:t xml:space="preserve"> niezgodność Przedmiotu zamówienia z ostateczną ofertą (uzupełnioną o uzgodnienia z negocjacji) </w:t>
      </w:r>
      <w:r w:rsidR="00C6636F">
        <w:t>lub w przypadku wycofania Oferty przez wybranego Oferenta</w:t>
      </w:r>
      <w:r>
        <w:t xml:space="preserve">– </w:t>
      </w:r>
      <w:r w:rsidR="00C6636F">
        <w:t xml:space="preserve">Zamawiający </w:t>
      </w:r>
      <w:r>
        <w:t>wybiera kolejną z najkorzystniejszych ofert.</w:t>
      </w:r>
    </w:p>
    <w:p w:rsidR="007A3FB3" w:rsidRDefault="007A3FB3" w:rsidP="00A01DF2">
      <w:r w:rsidRPr="00A01DF2">
        <w:rPr>
          <w:b/>
        </w:rPr>
        <w:t>XI. INFORMACJE DOTYCZĄCE WYBORU NAJKORZYSTNIEJSZEJ OFERTY</w:t>
      </w:r>
    </w:p>
    <w:p w:rsidR="007A3FB3" w:rsidRDefault="007A3FB3" w:rsidP="007A3FB3">
      <w:pPr>
        <w:jc w:val="both"/>
      </w:pPr>
      <w:r>
        <w:t>O wyborze najkorzystniejszej oferty</w:t>
      </w:r>
      <w:r w:rsidR="00A01DF2">
        <w:t xml:space="preserve"> lub kontynuacji rozmów w formie negocjacji</w:t>
      </w:r>
      <w:r>
        <w:t xml:space="preserve"> Zamawiający zawiadomi oferentów </w:t>
      </w:r>
      <w:r w:rsidR="00542EF8">
        <w:t>mailowo</w:t>
      </w:r>
      <w:r w:rsidR="00976C60">
        <w:t xml:space="preserve"> w terminie</w:t>
      </w:r>
      <w:r w:rsidR="005810F8">
        <w:t xml:space="preserve"> nie później niż do 8 czerwca 2018 roku.</w:t>
      </w:r>
    </w:p>
    <w:p w:rsidR="007A3FB3" w:rsidRDefault="007A3FB3" w:rsidP="007A3FB3">
      <w:r>
        <w:rPr>
          <w:b/>
        </w:rPr>
        <w:t>XII. WARUNKI PŁATNOŚCI</w:t>
      </w:r>
    </w:p>
    <w:p w:rsidR="00A01DF2" w:rsidRDefault="007A3FB3" w:rsidP="00B26EE4">
      <w:pPr>
        <w:jc w:val="both"/>
        <w:rPr>
          <w:color w:val="000000"/>
        </w:rPr>
      </w:pPr>
      <w:r>
        <w:t xml:space="preserve">Płatność nastąpi </w:t>
      </w:r>
      <w:r w:rsidR="00976C60">
        <w:t xml:space="preserve">przelewem </w:t>
      </w:r>
      <w:r>
        <w:t>na podstawie faktury</w:t>
      </w:r>
      <w:r w:rsidR="00976C60">
        <w:t xml:space="preserve"> – po przyjęciu przez Zamawiającego przedmiotu zamówienia, potwierdzonego Protokołem odbioru. Faktura zapłacona będzie przez wykonawcę w </w:t>
      </w:r>
      <w:r>
        <w:t>term</w:t>
      </w:r>
      <w:r>
        <w:rPr>
          <w:color w:val="000000"/>
        </w:rPr>
        <w:t xml:space="preserve">inie </w:t>
      </w:r>
      <w:r w:rsidR="00A01DF2">
        <w:rPr>
          <w:color w:val="000000"/>
        </w:rPr>
        <w:t xml:space="preserve">do </w:t>
      </w:r>
      <w:r>
        <w:rPr>
          <w:color w:val="000000"/>
        </w:rPr>
        <w:t xml:space="preserve">14 dni od dnia wystawienia, przelewem na rachunek bankowy wskazany w fakturze. </w:t>
      </w:r>
      <w:r w:rsidR="00A01DF2">
        <w:rPr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Default="007A3FB3" w:rsidP="00A01DF2">
      <w:pPr>
        <w:rPr>
          <w:lang w:eastAsia="pl-PL"/>
        </w:rPr>
      </w:pPr>
      <w:r>
        <w:rPr>
          <w:b/>
        </w:rPr>
        <w:t>XIII. POSTANOWIENIA KOŃCOWE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1. Wybór najkorzystniejszej oferty jest ostateczny i nie podlega procedurze odwoławczej.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2. Zamawiający zastrzega sobie prawo do zmiany </w:t>
      </w:r>
      <w:r w:rsidR="00C6636F">
        <w:rPr>
          <w:lang w:eastAsia="pl-PL"/>
        </w:rPr>
        <w:t>treści</w:t>
      </w:r>
      <w:r>
        <w:rPr>
          <w:lang w:eastAsia="pl-PL"/>
        </w:rPr>
        <w:t xml:space="preserve"> Zapytania ofertowego bez podania przyczyny</w:t>
      </w:r>
      <w:r w:rsidR="00C6636F">
        <w:rPr>
          <w:lang w:eastAsia="pl-PL"/>
        </w:rPr>
        <w:t xml:space="preserve"> przed</w:t>
      </w:r>
      <w:r>
        <w:rPr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 w:rsidR="004F7E25" w:rsidRPr="009E4C6E">
          <w:rPr>
            <w:rStyle w:val="Hipercze"/>
            <w:lang w:eastAsia="pl-PL"/>
          </w:rPr>
          <w:t>www.bztrojmiasto.pl</w:t>
        </w:r>
      </w:hyperlink>
      <w:r>
        <w:rPr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:rsidR="007A3FB3" w:rsidRDefault="00891401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3</w:t>
      </w:r>
      <w:r w:rsidR="007A3FB3">
        <w:rPr>
          <w:lang w:eastAsia="pl-PL"/>
        </w:rPr>
        <w:t>. Zamawiający może w każdej chwili unieważnić postępowanie o udzielenie Zamówienia bez podania przyczyny.</w:t>
      </w:r>
    </w:p>
    <w:p w:rsidR="007A3FB3" w:rsidRDefault="007A3FB3" w:rsidP="007A3FB3">
      <w:pPr>
        <w:rPr>
          <w:lang w:eastAsia="pl-PL"/>
        </w:rPr>
      </w:pPr>
    </w:p>
    <w:p w:rsidR="007A3FB3" w:rsidRDefault="007A3FB3" w:rsidP="007A3FB3">
      <w:pPr>
        <w:rPr>
          <w:lang w:eastAsia="pl-PL"/>
        </w:rPr>
      </w:pPr>
    </w:p>
    <w:p w:rsidR="007A3FB3" w:rsidRDefault="007A3FB3" w:rsidP="007A3FB3">
      <w:r>
        <w:t>ZAŁĄCZNIKI:</w:t>
      </w:r>
    </w:p>
    <w:p w:rsidR="007A3FB3" w:rsidRDefault="00B75D34" w:rsidP="007A3FB3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FORMULARZ OFERTOWY</w:t>
      </w:r>
    </w:p>
    <w:p w:rsidR="007A3FB3" w:rsidRDefault="007A3FB3" w:rsidP="007A3FB3">
      <w:pPr>
        <w:jc w:val="center"/>
      </w:pPr>
    </w:p>
    <w:p w:rsidR="007A3FB3" w:rsidRDefault="007A3FB3" w:rsidP="00B75D34">
      <w:pPr>
        <w:pageBreakBefore/>
        <w:jc w:val="center"/>
      </w:pPr>
      <w:r>
        <w:lastRenderedPageBreak/>
        <w:t xml:space="preserve">Załącznik nr 1 do zapytania ofertowego </w:t>
      </w:r>
      <w:r w:rsidR="00B75D34" w:rsidRPr="00B75D34">
        <w:t>INW/3/05/2018</w:t>
      </w:r>
      <w:r w:rsidR="00B75D34">
        <w:t xml:space="preserve"> </w:t>
      </w:r>
      <w:r>
        <w:t>z</w:t>
      </w:r>
      <w:r>
        <w:rPr>
          <w:color w:val="000000"/>
        </w:rPr>
        <w:t xml:space="preserve"> dnia </w:t>
      </w:r>
      <w:r w:rsidR="00B75D34">
        <w:rPr>
          <w:color w:val="000000"/>
        </w:rPr>
        <w:t>25.05.2018</w:t>
      </w:r>
      <w:r>
        <w:rPr>
          <w:color w:val="000000"/>
        </w:rPr>
        <w:t xml:space="preserve">. </w:t>
      </w:r>
    </w:p>
    <w:p w:rsidR="007A3FB3" w:rsidRDefault="007A3FB3" w:rsidP="007A3FB3">
      <w:pPr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7A3FB3">
      <w:pPr>
        <w:jc w:val="center"/>
      </w:pP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D1012F" w:rsidRDefault="007A3FB3" w:rsidP="00D1012F">
      <w:pPr>
        <w:numPr>
          <w:ilvl w:val="0"/>
          <w:numId w:val="2"/>
        </w:numPr>
        <w:spacing w:after="120" w:line="240" w:lineRule="auto"/>
      </w:pPr>
      <w:r w:rsidRPr="00D1012F">
        <w:rPr>
          <w:b/>
        </w:rPr>
        <w:t>Deklarujemy</w:t>
      </w:r>
      <w:r>
        <w:t xml:space="preserve"> </w:t>
      </w:r>
      <w:r w:rsidR="00180EAC">
        <w:t>dostawę</w:t>
      </w:r>
      <w:r w:rsidR="00180EAC" w:rsidRPr="00180EAC">
        <w:t xml:space="preserve"> </w:t>
      </w:r>
      <w:r w:rsidR="00D1012F" w:rsidRPr="00D1012F">
        <w:t xml:space="preserve">zasilanego elektrycznie, udźwig 1300 kg, z  wbudowanym  prostownikiem, wysokość podnoszenia 120 mm,  wskaźnikiem  rozładowania akumulatora oraz zabezpieczenie przed przeciążeniem </w:t>
      </w:r>
    </w:p>
    <w:p w:rsidR="003E131F" w:rsidRPr="002B3965" w:rsidRDefault="003E131F" w:rsidP="00D1012F">
      <w:pPr>
        <w:numPr>
          <w:ilvl w:val="0"/>
          <w:numId w:val="2"/>
        </w:numPr>
        <w:spacing w:after="120" w:line="240" w:lineRule="auto"/>
      </w:pPr>
      <w:r w:rsidRPr="002B3965">
        <w:t>NAZWA/KOD PRODUKTU</w:t>
      </w:r>
    </w:p>
    <w:p w:rsidR="00180EAC" w:rsidRPr="002B3965" w:rsidRDefault="003E131F" w:rsidP="003E131F">
      <w:pPr>
        <w:spacing w:after="120" w:line="240" w:lineRule="auto"/>
        <w:ind w:left="360"/>
      </w:pPr>
      <w:r w:rsidRPr="002B3965">
        <w:t>PRODUCENT:</w:t>
      </w:r>
    </w:p>
    <w:p w:rsidR="00D1012F" w:rsidRPr="002B3965" w:rsidRDefault="00A57074" w:rsidP="00D1012F">
      <w:pPr>
        <w:spacing w:after="120" w:line="240" w:lineRule="auto"/>
        <w:ind w:left="360"/>
      </w:pPr>
      <w:r w:rsidRPr="002B3965">
        <w:t>UDŹWIG</w:t>
      </w:r>
      <w:r w:rsidR="00D1012F" w:rsidRPr="002B3965">
        <w:t xml:space="preserve"> [KG]:</w:t>
      </w:r>
    </w:p>
    <w:p w:rsidR="000E120D" w:rsidRPr="002B3965" w:rsidRDefault="000E120D" w:rsidP="00D1012F">
      <w:pPr>
        <w:spacing w:after="120" w:line="240" w:lineRule="auto"/>
        <w:ind w:left="360"/>
      </w:pPr>
      <w:r w:rsidRPr="002B3965">
        <w:t>ODLEGŁOŚĆ ŚRODKA CIĘŻKOŚCI ŁADUNKU OD CZOŁA WIDEŁ [MM]:</w:t>
      </w:r>
    </w:p>
    <w:p w:rsidR="00D1012F" w:rsidRDefault="00A57074" w:rsidP="000E120D">
      <w:pPr>
        <w:spacing w:after="120" w:line="240" w:lineRule="auto"/>
        <w:ind w:left="360"/>
      </w:pPr>
      <w:r w:rsidRPr="002B3965">
        <w:t>WYSOKOŚC PODNOSZENIA [MM]</w:t>
      </w:r>
      <w:r w:rsidR="000E120D" w:rsidRPr="002B3965">
        <w:t>:</w:t>
      </w:r>
    </w:p>
    <w:p w:rsidR="000E120D" w:rsidRDefault="000E120D" w:rsidP="000E120D">
      <w:pPr>
        <w:spacing w:after="120" w:line="240" w:lineRule="auto"/>
        <w:ind w:left="360"/>
      </w:pPr>
      <w:r>
        <w:t>GRUBOŚĆ WIDEŁ [MM]:</w:t>
      </w:r>
    </w:p>
    <w:p w:rsidR="000E120D" w:rsidRDefault="000E120D" w:rsidP="000E120D">
      <w:pPr>
        <w:spacing w:after="120" w:line="240" w:lineRule="auto"/>
        <w:ind w:left="360"/>
      </w:pPr>
      <w:r>
        <w:t>SZEROKOŚĆ WIDEŁ [MM]:</w:t>
      </w:r>
    </w:p>
    <w:p w:rsidR="000E120D" w:rsidRDefault="000E120D" w:rsidP="000E120D">
      <w:pPr>
        <w:spacing w:after="120" w:line="240" w:lineRule="auto"/>
        <w:ind w:left="360"/>
      </w:pPr>
      <w:r>
        <w:t>WYSOKOŚĆ OPUSZCZONYCH WIDEŁ [MM]:</w:t>
      </w:r>
    </w:p>
    <w:p w:rsidR="000E120D" w:rsidRDefault="000E120D" w:rsidP="000E120D">
      <w:pPr>
        <w:spacing w:after="120" w:line="240" w:lineRule="auto"/>
        <w:ind w:left="360"/>
      </w:pPr>
      <w:r>
        <w:t>SZROKOŚĆ CAŁKOWITA [MM]:</w:t>
      </w:r>
    </w:p>
    <w:p w:rsidR="000E120D" w:rsidRDefault="000E120D" w:rsidP="000E120D">
      <w:pPr>
        <w:spacing w:after="120" w:line="240" w:lineRule="auto"/>
        <w:ind w:left="360"/>
      </w:pPr>
      <w:r>
        <w:t xml:space="preserve">DŁUGOŚĆ KORPUSZU WÓZKA [MM]: </w:t>
      </w:r>
    </w:p>
    <w:p w:rsidR="000E120D" w:rsidRDefault="000E120D" w:rsidP="000E120D">
      <w:pPr>
        <w:spacing w:after="120" w:line="240" w:lineRule="auto"/>
        <w:ind w:left="360"/>
      </w:pPr>
      <w:r>
        <w:t xml:space="preserve">TYP NAPĘDU STEROWANIA: </w:t>
      </w:r>
    </w:p>
    <w:p w:rsidR="00B75D34" w:rsidRDefault="000E120D" w:rsidP="00B75D34">
      <w:pPr>
        <w:spacing w:after="120" w:line="240" w:lineRule="auto"/>
        <w:ind w:left="360"/>
      </w:pPr>
      <w:r>
        <w:t xml:space="preserve">CIĄGŁY CZAS PRACY [H]: </w:t>
      </w:r>
    </w:p>
    <w:p w:rsidR="00D1012F" w:rsidRDefault="00D1012F" w:rsidP="00D1012F">
      <w:pPr>
        <w:spacing w:after="120" w:line="240" w:lineRule="auto"/>
        <w:ind w:left="360"/>
      </w:pPr>
      <w:r>
        <w:t>WAGA [KG]:</w:t>
      </w:r>
    </w:p>
    <w:p w:rsidR="00180EAC" w:rsidRDefault="00180EAC" w:rsidP="00091E1F">
      <w:pPr>
        <w:spacing w:after="120" w:line="240" w:lineRule="auto"/>
        <w:ind w:left="360"/>
      </w:pPr>
      <w:r>
        <w:t>GWARANCJA [LATA]:</w:t>
      </w:r>
    </w:p>
    <w:p w:rsidR="00B75D34" w:rsidRDefault="00B75D34" w:rsidP="00091E1F">
      <w:pPr>
        <w:spacing w:after="120" w:line="240" w:lineRule="auto"/>
        <w:ind w:left="360"/>
      </w:pPr>
      <w:r>
        <w:t>PROSTOWNIK: TAK/NIE *</w:t>
      </w:r>
    </w:p>
    <w:p w:rsidR="00B75D34" w:rsidRDefault="00B75D34" w:rsidP="00091E1F">
      <w:pPr>
        <w:spacing w:after="120" w:line="240" w:lineRule="auto"/>
        <w:ind w:left="360"/>
      </w:pPr>
      <w:r>
        <w:t>WSKAŹNIK ROZŁADOWANIA AKUMULATORA: TAK/NIE*</w:t>
      </w:r>
    </w:p>
    <w:p w:rsidR="00B75D34" w:rsidRDefault="00B75D34" w:rsidP="00091E1F">
      <w:pPr>
        <w:spacing w:after="120" w:line="240" w:lineRule="auto"/>
        <w:ind w:left="360"/>
      </w:pPr>
      <w:r>
        <w:t>ZABEZPIECZENIE PRZED PRZECIĄŻENIEM: TKA/NIE*</w:t>
      </w:r>
    </w:p>
    <w:p w:rsidR="00091E1F" w:rsidRPr="00B75D34" w:rsidRDefault="00180EAC" w:rsidP="00B75D34">
      <w:pPr>
        <w:spacing w:after="120" w:line="240" w:lineRule="auto"/>
        <w:ind w:left="360"/>
      </w:pPr>
      <w:r>
        <w:t>*/ niepotrzebne skreślić</w:t>
      </w:r>
    </w:p>
    <w:p w:rsidR="000C6D26" w:rsidRPr="000C6D26" w:rsidRDefault="000C6D26" w:rsidP="000C6D26">
      <w:pPr>
        <w:spacing w:line="240" w:lineRule="auto"/>
        <w:ind w:left="360"/>
        <w:rPr>
          <w:b/>
          <w:bCs/>
        </w:rPr>
      </w:pPr>
    </w:p>
    <w:p w:rsidR="007A3FB3" w:rsidRDefault="007A3FB3" w:rsidP="000C6D26">
      <w:pPr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7A3FB3" w:rsidRDefault="007A3FB3" w:rsidP="007A3FB3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</w:t>
      </w:r>
      <w:r w:rsidR="000C6D26">
        <w:rPr>
          <w:b/>
          <w:bCs/>
        </w:rPr>
        <w:t xml:space="preserve"> ewentualnego</w:t>
      </w:r>
      <w:r>
        <w:rPr>
          <w:b/>
          <w:bCs/>
        </w:rPr>
        <w:t xml:space="preserve"> </w:t>
      </w:r>
      <w:r w:rsidR="000C6D26">
        <w:rPr>
          <w:b/>
          <w:bCs/>
        </w:rPr>
        <w:t xml:space="preserve">transportu do miejsca dostawy) </w:t>
      </w:r>
      <w:r w:rsidR="000C6D26">
        <w:rPr>
          <w:b/>
          <w:bCs/>
        </w:rPr>
        <w:br/>
      </w:r>
      <w:r>
        <w:rPr>
          <w:b/>
          <w:bCs/>
        </w:rPr>
        <w:t>związane z wykonaniem całości zamówienia.</w:t>
      </w:r>
    </w:p>
    <w:p w:rsidR="007A3FB3" w:rsidRDefault="007A3FB3" w:rsidP="007A3FB3">
      <w:pPr>
        <w:ind w:left="750"/>
        <w:jc w:val="both"/>
        <w:rPr>
          <w:rFonts w:eastAsia="Times New Roman"/>
          <w:b/>
          <w:bCs/>
          <w:lang w:eastAsia="pl-PL"/>
        </w:rPr>
      </w:pPr>
    </w:p>
    <w:p w:rsidR="000C6D26" w:rsidRPr="00091E1F" w:rsidRDefault="007A3FB3" w:rsidP="0093682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7A3FB3">
      <w:pPr>
        <w:jc w:val="both"/>
        <w:rPr>
          <w:rFonts w:eastAsia="Times New Roman"/>
          <w:lang w:eastAsia="pl-PL"/>
        </w:rPr>
      </w:pPr>
    </w:p>
    <w:p w:rsidR="007A3FB3" w:rsidRDefault="007A3FB3" w:rsidP="007A3FB3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7A3FB3">
      <w:pPr>
        <w:ind w:left="360"/>
        <w:rPr>
          <w:rFonts w:eastAsia="Times New Roman"/>
          <w:lang w:eastAsia="pl-PL"/>
        </w:rPr>
      </w:pPr>
    </w:p>
    <w:p w:rsidR="007A3FB3" w:rsidRDefault="007A3FB3" w:rsidP="007A3FB3">
      <w:pPr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7A3FB3">
      <w:pPr>
        <w:ind w:firstLine="357"/>
      </w:pPr>
      <w:r>
        <w:t>(reprezentant wykonawcy)</w:t>
      </w:r>
    </w:p>
    <w:p w:rsidR="007A3FB3" w:rsidRDefault="007A3FB3" w:rsidP="007A3FB3">
      <w:pPr>
        <w:ind w:firstLine="357"/>
      </w:pPr>
    </w:p>
    <w:p w:rsidR="007A3FB3" w:rsidRDefault="007A3FB3" w:rsidP="007A3FB3">
      <w:pPr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7A3FB3">
      <w:pPr>
        <w:tabs>
          <w:tab w:val="left" w:pos="720"/>
          <w:tab w:val="left" w:pos="1440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7A3FB3">
      <w:pPr>
        <w:spacing w:line="480" w:lineRule="auto"/>
      </w:pPr>
    </w:p>
    <w:p w:rsidR="008E7C96" w:rsidRPr="007A3FB3" w:rsidRDefault="008E7C96" w:rsidP="007A3FB3"/>
    <w:sectPr w:rsidR="008E7C96" w:rsidRPr="007A3FB3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17" w:rsidRDefault="00E95D17" w:rsidP="00445185">
      <w:pPr>
        <w:spacing w:after="0" w:line="240" w:lineRule="auto"/>
      </w:pPr>
      <w:r>
        <w:separator/>
      </w:r>
    </w:p>
  </w:endnote>
  <w:endnote w:type="continuationSeparator" w:id="0">
    <w:p w:rsidR="00E95D17" w:rsidRDefault="00E95D17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17" w:rsidRDefault="00E95D17" w:rsidP="00445185">
      <w:pPr>
        <w:spacing w:after="0" w:line="240" w:lineRule="auto"/>
      </w:pPr>
      <w:r>
        <w:separator/>
      </w:r>
    </w:p>
  </w:footnote>
  <w:footnote w:type="continuationSeparator" w:id="0">
    <w:p w:rsidR="00E95D17" w:rsidRDefault="00E95D17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339F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358B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2E7F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0ECD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5B91"/>
    <w:rsid w:val="0066733E"/>
    <w:rsid w:val="006673A0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0E9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2336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5F84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30BA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17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4D4D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68B6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a.gadomska@bztrojmiast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A37A-9EB2-4BC1-9F77-B106D142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Master</cp:lastModifiedBy>
  <cp:revision>7</cp:revision>
  <cp:lastPrinted>2017-11-22T10:34:00Z</cp:lastPrinted>
  <dcterms:created xsi:type="dcterms:W3CDTF">2018-05-24T08:55:00Z</dcterms:created>
  <dcterms:modified xsi:type="dcterms:W3CDTF">2018-05-25T06:28:00Z</dcterms:modified>
</cp:coreProperties>
</file>